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D7" w:rsidRPr="0010078B" w:rsidRDefault="00117FD7" w:rsidP="00117FD7">
      <w:pPr>
        <w:pStyle w:val="NoSpacing"/>
        <w:rPr>
          <w:b/>
          <w:sz w:val="36"/>
          <w:szCs w:val="28"/>
        </w:rPr>
      </w:pPr>
      <w:bookmarkStart w:id="0" w:name="_GoBack"/>
      <w:bookmarkEnd w:id="0"/>
      <w:r w:rsidRPr="0010078B">
        <w:rPr>
          <w:b/>
          <w:sz w:val="36"/>
          <w:szCs w:val="28"/>
        </w:rPr>
        <w:t>Position Description</w:t>
      </w:r>
    </w:p>
    <w:p w:rsidR="00117FD7" w:rsidRPr="0010078B" w:rsidRDefault="00117FD7" w:rsidP="00117FD7">
      <w:pPr>
        <w:pStyle w:val="NoSpacing"/>
        <w:rPr>
          <w:b/>
          <w:sz w:val="28"/>
        </w:rPr>
      </w:pPr>
      <w:r w:rsidRPr="0010078B">
        <w:rPr>
          <w:b/>
          <w:sz w:val="28"/>
        </w:rPr>
        <w:t>Business Development Officer (BDO)</w:t>
      </w:r>
    </w:p>
    <w:p w:rsidR="00117FD7" w:rsidRDefault="00117FD7" w:rsidP="00117FD7">
      <w:pPr>
        <w:pStyle w:val="NoSpacing"/>
        <w:rPr>
          <w:b/>
        </w:rPr>
      </w:pPr>
    </w:p>
    <w:p w:rsidR="00117FD7" w:rsidRPr="0010078B" w:rsidRDefault="00117FD7" w:rsidP="00117FD7">
      <w:pPr>
        <w:pStyle w:val="NoSpacing"/>
        <w:jc w:val="both"/>
        <w:rPr>
          <w:sz w:val="24"/>
          <w:szCs w:val="24"/>
        </w:rPr>
      </w:pPr>
      <w:r w:rsidRPr="0010078B">
        <w:rPr>
          <w:b/>
          <w:sz w:val="24"/>
          <w:szCs w:val="24"/>
        </w:rPr>
        <w:t>Reports to:</w:t>
      </w:r>
      <w:r w:rsidRPr="0010078B">
        <w:rPr>
          <w:sz w:val="24"/>
          <w:szCs w:val="24"/>
        </w:rPr>
        <w:tab/>
        <w:t xml:space="preserve">Executive Director </w:t>
      </w:r>
    </w:p>
    <w:p w:rsidR="00117FD7" w:rsidRPr="0010078B" w:rsidRDefault="00117FD7" w:rsidP="00117FD7">
      <w:pPr>
        <w:pStyle w:val="NoSpacing"/>
        <w:jc w:val="both"/>
        <w:rPr>
          <w:sz w:val="24"/>
          <w:szCs w:val="24"/>
        </w:rPr>
      </w:pPr>
    </w:p>
    <w:p w:rsidR="00117FD7" w:rsidRPr="0010078B" w:rsidRDefault="00117FD7" w:rsidP="00117FD7">
      <w:pPr>
        <w:pStyle w:val="NoSpacing"/>
        <w:jc w:val="both"/>
        <w:rPr>
          <w:sz w:val="24"/>
          <w:szCs w:val="24"/>
        </w:rPr>
      </w:pPr>
      <w:r w:rsidRPr="0010078B">
        <w:rPr>
          <w:b/>
          <w:sz w:val="24"/>
          <w:szCs w:val="24"/>
        </w:rPr>
        <w:t xml:space="preserve">Position Summary </w:t>
      </w:r>
    </w:p>
    <w:p w:rsidR="00117FD7" w:rsidRPr="0010078B" w:rsidRDefault="00117FD7" w:rsidP="00117FD7">
      <w:pPr>
        <w:autoSpaceDE w:val="0"/>
        <w:autoSpaceDN w:val="0"/>
        <w:adjustRightInd w:val="0"/>
        <w:jc w:val="both"/>
        <w:rPr>
          <w:rFonts w:cs="HelveticaNeue-Roman"/>
          <w:sz w:val="24"/>
          <w:szCs w:val="24"/>
        </w:rPr>
      </w:pPr>
      <w:r w:rsidRPr="0010078B">
        <w:rPr>
          <w:rFonts w:cs="HelveticaNeue-Roman"/>
          <w:sz w:val="24"/>
          <w:szCs w:val="24"/>
        </w:rPr>
        <w:t xml:space="preserve">Working with the Frontenac CFDC staff, Board of Directors and Investment Committee, the Business Development Officer (BDO) will advance the organization’s mission: “to stimulate community and economic development throughout the </w:t>
      </w:r>
      <w:proofErr w:type="spellStart"/>
      <w:r w:rsidRPr="0010078B">
        <w:rPr>
          <w:rFonts w:cs="HelveticaNeue-Roman"/>
          <w:sz w:val="24"/>
          <w:szCs w:val="24"/>
        </w:rPr>
        <w:t>Frontenacs</w:t>
      </w:r>
      <w:proofErr w:type="spellEnd"/>
      <w:r w:rsidRPr="0010078B">
        <w:rPr>
          <w:rFonts w:cs="HelveticaNeue-Roman"/>
          <w:sz w:val="24"/>
          <w:szCs w:val="24"/>
        </w:rPr>
        <w:t>.” Reporting to the Executive Director, the Business Development Officer is primarily responsible for providing business consulting, workshops and all aspects of the organization’s loan portfolio including preparing loan recommendations for the investment committee, loan and security documentation, client follow-up and assist with the organization’s reporting requirements.</w:t>
      </w:r>
    </w:p>
    <w:p w:rsidR="00117FD7" w:rsidRDefault="00117FD7" w:rsidP="00117FD7">
      <w:pPr>
        <w:autoSpaceDE w:val="0"/>
        <w:autoSpaceDN w:val="0"/>
        <w:adjustRightInd w:val="0"/>
        <w:jc w:val="both"/>
        <w:rPr>
          <w:rFonts w:cs="HelveticaNeue-Roman"/>
          <w:b/>
          <w:sz w:val="28"/>
          <w:szCs w:val="24"/>
        </w:rPr>
      </w:pPr>
    </w:p>
    <w:p w:rsidR="00117FD7" w:rsidRPr="00DE6B9C" w:rsidRDefault="00117FD7" w:rsidP="00117FD7">
      <w:pPr>
        <w:autoSpaceDE w:val="0"/>
        <w:autoSpaceDN w:val="0"/>
        <w:adjustRightInd w:val="0"/>
        <w:jc w:val="both"/>
        <w:rPr>
          <w:rFonts w:cs="HelveticaNeue-Roman"/>
          <w:b/>
          <w:sz w:val="28"/>
          <w:szCs w:val="24"/>
        </w:rPr>
      </w:pPr>
      <w:r w:rsidRPr="00DE6B9C">
        <w:rPr>
          <w:rFonts w:cs="HelveticaNeue-Roman"/>
          <w:b/>
          <w:sz w:val="28"/>
          <w:szCs w:val="24"/>
        </w:rPr>
        <w:t>Areas of Responsibility</w:t>
      </w:r>
    </w:p>
    <w:p w:rsidR="00117FD7" w:rsidRPr="00DE6B9C" w:rsidRDefault="00117FD7" w:rsidP="00117FD7">
      <w:pPr>
        <w:autoSpaceDE w:val="0"/>
        <w:autoSpaceDN w:val="0"/>
        <w:adjustRightInd w:val="0"/>
        <w:jc w:val="both"/>
        <w:rPr>
          <w:rFonts w:cs="HelveticaNeue-Roman"/>
          <w:sz w:val="24"/>
          <w:szCs w:val="24"/>
          <w:u w:val="single"/>
        </w:rPr>
      </w:pPr>
      <w:r w:rsidRPr="00DE6B9C">
        <w:rPr>
          <w:rFonts w:cs="HelveticaNeue-Roman"/>
          <w:sz w:val="24"/>
          <w:szCs w:val="24"/>
          <w:u w:val="single"/>
        </w:rPr>
        <w:t>Board of Directors</w:t>
      </w:r>
    </w:p>
    <w:p w:rsidR="00117FD7" w:rsidRPr="0010078B" w:rsidRDefault="00117FD7" w:rsidP="00117FD7">
      <w:pPr>
        <w:pStyle w:val="ListParagraph"/>
        <w:numPr>
          <w:ilvl w:val="0"/>
          <w:numId w:val="1"/>
        </w:numPr>
        <w:autoSpaceDE w:val="0"/>
        <w:autoSpaceDN w:val="0"/>
        <w:adjustRightInd w:val="0"/>
        <w:jc w:val="both"/>
        <w:rPr>
          <w:rFonts w:asciiTheme="minorHAnsi" w:hAnsiTheme="minorHAnsi" w:cs="HelveticaNeue-Roman"/>
          <w:sz w:val="24"/>
          <w:szCs w:val="24"/>
        </w:rPr>
      </w:pPr>
      <w:r w:rsidRPr="0010078B">
        <w:rPr>
          <w:rFonts w:asciiTheme="minorHAnsi" w:hAnsiTheme="minorHAnsi" w:cs="HelveticaNeue-Roman"/>
          <w:sz w:val="24"/>
          <w:szCs w:val="24"/>
        </w:rPr>
        <w:t>Adhere to the policies and procedures adopted by the board</w:t>
      </w:r>
    </w:p>
    <w:p w:rsidR="00117FD7" w:rsidRPr="0010078B" w:rsidRDefault="00117FD7" w:rsidP="00117FD7">
      <w:pPr>
        <w:pStyle w:val="ListParagraph"/>
        <w:numPr>
          <w:ilvl w:val="0"/>
          <w:numId w:val="1"/>
        </w:numPr>
        <w:autoSpaceDE w:val="0"/>
        <w:autoSpaceDN w:val="0"/>
        <w:adjustRightInd w:val="0"/>
        <w:jc w:val="both"/>
        <w:rPr>
          <w:rFonts w:asciiTheme="minorHAnsi" w:hAnsiTheme="minorHAnsi" w:cs="HelveticaNeue-Roman"/>
          <w:sz w:val="24"/>
          <w:szCs w:val="24"/>
        </w:rPr>
      </w:pPr>
      <w:r w:rsidRPr="0010078B">
        <w:rPr>
          <w:rFonts w:asciiTheme="minorHAnsi" w:hAnsiTheme="minorHAnsi" w:cs="HelveticaNeue-Roman"/>
          <w:sz w:val="24"/>
          <w:szCs w:val="24"/>
        </w:rPr>
        <w:t>Prepare any necessary information for the board to review such as loan packages for loans over $75,000, loans in default, client updates and targets vs actuals</w:t>
      </w:r>
    </w:p>
    <w:p w:rsidR="00117FD7" w:rsidRPr="0010078B" w:rsidRDefault="00117FD7" w:rsidP="00117FD7">
      <w:pPr>
        <w:pStyle w:val="ListParagraph"/>
        <w:numPr>
          <w:ilvl w:val="0"/>
          <w:numId w:val="1"/>
        </w:numPr>
        <w:autoSpaceDE w:val="0"/>
        <w:autoSpaceDN w:val="0"/>
        <w:adjustRightInd w:val="0"/>
        <w:jc w:val="both"/>
        <w:rPr>
          <w:rFonts w:asciiTheme="minorHAnsi" w:hAnsiTheme="minorHAnsi" w:cs="HelveticaNeue-Roman"/>
          <w:sz w:val="24"/>
          <w:szCs w:val="24"/>
        </w:rPr>
      </w:pPr>
      <w:r w:rsidRPr="0010078B">
        <w:rPr>
          <w:rFonts w:asciiTheme="minorHAnsi" w:hAnsiTheme="minorHAnsi" w:cs="HelveticaNeue-Roman"/>
          <w:sz w:val="24"/>
          <w:szCs w:val="24"/>
        </w:rPr>
        <w:t xml:space="preserve">Attend and report to the board on the investment fund portfolio, including loans in delinquency and action plan for delinquent loans </w:t>
      </w:r>
    </w:p>
    <w:p w:rsidR="00117FD7" w:rsidRPr="0010078B" w:rsidRDefault="00117FD7" w:rsidP="00117FD7">
      <w:pPr>
        <w:pStyle w:val="ListParagraph"/>
        <w:numPr>
          <w:ilvl w:val="0"/>
          <w:numId w:val="1"/>
        </w:numPr>
        <w:autoSpaceDE w:val="0"/>
        <w:autoSpaceDN w:val="0"/>
        <w:adjustRightInd w:val="0"/>
        <w:jc w:val="both"/>
        <w:rPr>
          <w:rFonts w:asciiTheme="minorHAnsi" w:hAnsiTheme="minorHAnsi" w:cs="HelveticaNeue-Roman"/>
          <w:sz w:val="24"/>
          <w:szCs w:val="24"/>
        </w:rPr>
      </w:pPr>
      <w:r w:rsidRPr="0010078B">
        <w:rPr>
          <w:rFonts w:asciiTheme="minorHAnsi" w:hAnsiTheme="minorHAnsi" w:cs="HelveticaNeue-Roman"/>
          <w:sz w:val="24"/>
          <w:szCs w:val="24"/>
        </w:rPr>
        <w:t xml:space="preserve">Review organization’s audited financial statements as it relates to the investment fund portfolio and make recommendations regarding bad and doubtful and write-offs  </w:t>
      </w:r>
    </w:p>
    <w:p w:rsidR="00117FD7" w:rsidRDefault="00117FD7" w:rsidP="00117FD7">
      <w:pPr>
        <w:pStyle w:val="NoSpacing"/>
      </w:pPr>
    </w:p>
    <w:p w:rsidR="00117FD7" w:rsidRPr="007A4AFD" w:rsidRDefault="00117FD7" w:rsidP="00117FD7">
      <w:pPr>
        <w:pStyle w:val="NoSpacing"/>
        <w:rPr>
          <w:sz w:val="24"/>
          <w:u w:val="single"/>
        </w:rPr>
      </w:pPr>
      <w:r w:rsidRPr="007A4AFD">
        <w:rPr>
          <w:sz w:val="24"/>
          <w:u w:val="single"/>
        </w:rPr>
        <w:t xml:space="preserve">Investment Committee </w:t>
      </w:r>
    </w:p>
    <w:p w:rsidR="00117FD7" w:rsidRPr="0010078B" w:rsidRDefault="00117FD7" w:rsidP="00117FD7">
      <w:pPr>
        <w:pStyle w:val="ListParagraph"/>
        <w:numPr>
          <w:ilvl w:val="0"/>
          <w:numId w:val="2"/>
        </w:numPr>
        <w:autoSpaceDE w:val="0"/>
        <w:autoSpaceDN w:val="0"/>
        <w:adjustRightInd w:val="0"/>
        <w:ind w:left="709" w:hanging="283"/>
        <w:jc w:val="both"/>
        <w:rPr>
          <w:rFonts w:asciiTheme="minorHAnsi" w:hAnsiTheme="minorHAnsi" w:cs="HelveticaNeue-Roman"/>
          <w:sz w:val="24"/>
          <w:szCs w:val="24"/>
        </w:rPr>
      </w:pPr>
      <w:r w:rsidRPr="0010078B">
        <w:rPr>
          <w:rFonts w:asciiTheme="minorHAnsi" w:hAnsiTheme="minorHAnsi" w:cs="HelveticaNeue-Roman"/>
          <w:sz w:val="24"/>
          <w:szCs w:val="24"/>
        </w:rPr>
        <w:t xml:space="preserve">Prepare agendas, minutes, loan documentation, delinquency reports, available funds to lend and any other necessary information for monthly meetings. </w:t>
      </w:r>
    </w:p>
    <w:p w:rsidR="00117FD7" w:rsidRPr="0010078B" w:rsidRDefault="00117FD7" w:rsidP="00117FD7">
      <w:pPr>
        <w:pStyle w:val="ListParagraph"/>
        <w:numPr>
          <w:ilvl w:val="0"/>
          <w:numId w:val="2"/>
        </w:numPr>
        <w:autoSpaceDE w:val="0"/>
        <w:autoSpaceDN w:val="0"/>
        <w:adjustRightInd w:val="0"/>
        <w:ind w:left="709" w:hanging="283"/>
        <w:jc w:val="both"/>
        <w:rPr>
          <w:rFonts w:asciiTheme="minorHAnsi" w:hAnsiTheme="minorHAnsi" w:cs="HelveticaNeue-Roman"/>
          <w:sz w:val="24"/>
          <w:szCs w:val="24"/>
        </w:rPr>
      </w:pPr>
      <w:r w:rsidRPr="0010078B">
        <w:rPr>
          <w:rFonts w:asciiTheme="minorHAnsi" w:hAnsiTheme="minorHAnsi" w:cs="HelveticaNeue-Roman"/>
          <w:sz w:val="24"/>
          <w:szCs w:val="24"/>
        </w:rPr>
        <w:t xml:space="preserve">Make loan recommendations to the committee for their consideration and respond to </w:t>
      </w:r>
      <w:proofErr w:type="spellStart"/>
      <w:r w:rsidRPr="0010078B">
        <w:rPr>
          <w:rFonts w:asciiTheme="minorHAnsi" w:hAnsiTheme="minorHAnsi" w:cs="HelveticaNeue-Roman"/>
          <w:sz w:val="24"/>
          <w:szCs w:val="24"/>
        </w:rPr>
        <w:t>enquries</w:t>
      </w:r>
      <w:proofErr w:type="spellEnd"/>
    </w:p>
    <w:p w:rsidR="00117FD7" w:rsidRPr="0010078B" w:rsidRDefault="00117FD7" w:rsidP="00117FD7">
      <w:pPr>
        <w:pStyle w:val="ListParagraph"/>
        <w:numPr>
          <w:ilvl w:val="0"/>
          <w:numId w:val="2"/>
        </w:numPr>
        <w:autoSpaceDE w:val="0"/>
        <w:autoSpaceDN w:val="0"/>
        <w:adjustRightInd w:val="0"/>
        <w:ind w:left="709" w:hanging="283"/>
        <w:jc w:val="both"/>
        <w:rPr>
          <w:rFonts w:asciiTheme="minorHAnsi" w:hAnsiTheme="minorHAnsi" w:cs="HelveticaNeue-Roman"/>
          <w:sz w:val="24"/>
          <w:szCs w:val="24"/>
        </w:rPr>
      </w:pPr>
      <w:r w:rsidRPr="0010078B">
        <w:rPr>
          <w:rFonts w:asciiTheme="minorHAnsi" w:hAnsiTheme="minorHAnsi" w:cs="HelveticaNeue-Roman"/>
          <w:sz w:val="24"/>
          <w:szCs w:val="24"/>
        </w:rPr>
        <w:t>Discuss action plan for delinquent loans</w:t>
      </w:r>
    </w:p>
    <w:p w:rsidR="00117FD7" w:rsidRDefault="00117FD7" w:rsidP="00117FD7">
      <w:pPr>
        <w:autoSpaceDE w:val="0"/>
        <w:autoSpaceDN w:val="0"/>
        <w:adjustRightInd w:val="0"/>
        <w:jc w:val="both"/>
        <w:rPr>
          <w:rFonts w:cs="HelveticaNeue-Roman"/>
          <w:sz w:val="24"/>
          <w:szCs w:val="24"/>
          <w:u w:val="single"/>
        </w:rPr>
      </w:pPr>
    </w:p>
    <w:p w:rsidR="00117FD7" w:rsidRPr="00DE6B9C" w:rsidRDefault="00117FD7" w:rsidP="00117FD7">
      <w:pPr>
        <w:pStyle w:val="NoSpacing"/>
        <w:rPr>
          <w:sz w:val="24"/>
          <w:u w:val="single"/>
        </w:rPr>
      </w:pPr>
      <w:r w:rsidRPr="00DE6B9C">
        <w:rPr>
          <w:sz w:val="24"/>
          <w:u w:val="single"/>
        </w:rPr>
        <w:t xml:space="preserve">Client Oriented </w:t>
      </w:r>
    </w:p>
    <w:p w:rsidR="00117FD7" w:rsidRPr="0010078B" w:rsidRDefault="00117FD7" w:rsidP="00117FD7">
      <w:pPr>
        <w:pStyle w:val="ListParagraph"/>
        <w:numPr>
          <w:ilvl w:val="0"/>
          <w:numId w:val="5"/>
        </w:numPr>
        <w:autoSpaceDE w:val="0"/>
        <w:autoSpaceDN w:val="0"/>
        <w:adjustRightInd w:val="0"/>
        <w:jc w:val="both"/>
        <w:rPr>
          <w:sz w:val="24"/>
          <w:szCs w:val="24"/>
        </w:rPr>
      </w:pPr>
      <w:r w:rsidRPr="0010078B">
        <w:rPr>
          <w:sz w:val="24"/>
          <w:szCs w:val="24"/>
        </w:rPr>
        <w:t xml:space="preserve">Respond to and track general enquiries; refer where appropriate </w:t>
      </w:r>
    </w:p>
    <w:p w:rsidR="00117FD7" w:rsidRPr="0010078B" w:rsidRDefault="00117FD7" w:rsidP="00117FD7">
      <w:pPr>
        <w:pStyle w:val="ListParagraph"/>
        <w:numPr>
          <w:ilvl w:val="0"/>
          <w:numId w:val="5"/>
        </w:numPr>
        <w:tabs>
          <w:tab w:val="left" w:pos="2160"/>
        </w:tabs>
        <w:autoSpaceDE w:val="0"/>
        <w:autoSpaceDN w:val="0"/>
        <w:adjustRightInd w:val="0"/>
        <w:ind w:right="720"/>
        <w:jc w:val="both"/>
        <w:rPr>
          <w:rFonts w:asciiTheme="minorHAnsi" w:hAnsiTheme="minorHAnsi"/>
          <w:sz w:val="24"/>
          <w:szCs w:val="24"/>
        </w:rPr>
      </w:pPr>
      <w:r w:rsidRPr="0010078B">
        <w:rPr>
          <w:rFonts w:asciiTheme="minorHAnsi" w:hAnsiTheme="minorHAnsi"/>
          <w:sz w:val="24"/>
          <w:szCs w:val="24"/>
        </w:rPr>
        <w:t>Provide information and counselling services to individuals looking to start a business in the service area and to existing businesses to assist them in maintaining or growing their business and track on software system</w:t>
      </w:r>
    </w:p>
    <w:p w:rsidR="00117FD7" w:rsidRPr="0010078B" w:rsidRDefault="00117FD7" w:rsidP="00117FD7">
      <w:pPr>
        <w:pStyle w:val="ListParagraph"/>
        <w:numPr>
          <w:ilvl w:val="0"/>
          <w:numId w:val="5"/>
        </w:numPr>
        <w:tabs>
          <w:tab w:val="left" w:pos="2160"/>
        </w:tabs>
        <w:autoSpaceDE w:val="0"/>
        <w:autoSpaceDN w:val="0"/>
        <w:adjustRightInd w:val="0"/>
        <w:ind w:right="720"/>
        <w:jc w:val="both"/>
        <w:rPr>
          <w:rFonts w:asciiTheme="minorHAnsi" w:hAnsiTheme="minorHAnsi"/>
          <w:sz w:val="24"/>
          <w:szCs w:val="24"/>
        </w:rPr>
      </w:pPr>
      <w:r w:rsidRPr="0010078B">
        <w:rPr>
          <w:rFonts w:asciiTheme="minorHAnsi" w:hAnsiTheme="minorHAnsi"/>
          <w:sz w:val="24"/>
          <w:szCs w:val="24"/>
        </w:rPr>
        <w:t>Help business clients solve their business challenges and find new opportunities for success by assisting them with research, planning, development and evaluation and facilitating investment funding where appropriate,</w:t>
      </w:r>
    </w:p>
    <w:p w:rsidR="00117FD7" w:rsidRPr="0010078B" w:rsidRDefault="00117FD7" w:rsidP="00117FD7">
      <w:pPr>
        <w:pStyle w:val="ListParagraph"/>
        <w:numPr>
          <w:ilvl w:val="0"/>
          <w:numId w:val="5"/>
        </w:numPr>
        <w:autoSpaceDE w:val="0"/>
        <w:autoSpaceDN w:val="0"/>
        <w:adjustRightInd w:val="0"/>
        <w:jc w:val="both"/>
        <w:rPr>
          <w:rFonts w:asciiTheme="minorHAnsi" w:hAnsiTheme="minorHAnsi"/>
          <w:sz w:val="24"/>
          <w:szCs w:val="24"/>
        </w:rPr>
      </w:pPr>
      <w:r w:rsidRPr="0010078B">
        <w:rPr>
          <w:rFonts w:asciiTheme="minorHAnsi" w:hAnsiTheme="minorHAnsi"/>
          <w:sz w:val="24"/>
          <w:szCs w:val="24"/>
        </w:rPr>
        <w:lastRenderedPageBreak/>
        <w:t>Assist in arranging and delivering small business seminars on an as need basis</w:t>
      </w:r>
    </w:p>
    <w:p w:rsidR="00117FD7" w:rsidRPr="0010078B" w:rsidRDefault="00117FD7" w:rsidP="00117FD7">
      <w:pPr>
        <w:pStyle w:val="ListParagraph"/>
        <w:numPr>
          <w:ilvl w:val="0"/>
          <w:numId w:val="5"/>
        </w:numPr>
        <w:autoSpaceDE w:val="0"/>
        <w:autoSpaceDN w:val="0"/>
        <w:adjustRightInd w:val="0"/>
        <w:jc w:val="both"/>
        <w:rPr>
          <w:rFonts w:asciiTheme="minorHAnsi" w:hAnsiTheme="minorHAnsi"/>
          <w:sz w:val="24"/>
          <w:szCs w:val="24"/>
        </w:rPr>
      </w:pPr>
      <w:r w:rsidRPr="0010078B">
        <w:rPr>
          <w:rFonts w:asciiTheme="minorHAnsi" w:hAnsiTheme="minorHAnsi"/>
          <w:sz w:val="24"/>
          <w:szCs w:val="24"/>
        </w:rPr>
        <w:t xml:space="preserve">Act as the primary contact for loan clients </w:t>
      </w:r>
    </w:p>
    <w:p w:rsidR="00117FD7" w:rsidRPr="0010078B" w:rsidRDefault="00117FD7" w:rsidP="00117FD7">
      <w:pPr>
        <w:pStyle w:val="ListParagraph"/>
        <w:numPr>
          <w:ilvl w:val="0"/>
          <w:numId w:val="5"/>
        </w:numPr>
        <w:autoSpaceDE w:val="0"/>
        <w:autoSpaceDN w:val="0"/>
        <w:adjustRightInd w:val="0"/>
        <w:jc w:val="both"/>
        <w:rPr>
          <w:rFonts w:asciiTheme="minorHAnsi" w:hAnsiTheme="minorHAnsi"/>
          <w:sz w:val="24"/>
          <w:szCs w:val="24"/>
        </w:rPr>
      </w:pPr>
      <w:r w:rsidRPr="0010078B">
        <w:rPr>
          <w:rFonts w:asciiTheme="minorHAnsi" w:hAnsiTheme="minorHAnsi"/>
          <w:sz w:val="24"/>
          <w:szCs w:val="24"/>
        </w:rPr>
        <w:t xml:space="preserve">Recommend any changes to the services and programs offered by the organization that would improve and enhance client service and/or contribute to the organization’s success     </w:t>
      </w:r>
    </w:p>
    <w:p w:rsidR="00117FD7" w:rsidRPr="0010078B" w:rsidRDefault="00117FD7" w:rsidP="00117FD7">
      <w:pPr>
        <w:pStyle w:val="NoSpacing"/>
        <w:jc w:val="both"/>
        <w:rPr>
          <w:b/>
          <w:sz w:val="24"/>
          <w:szCs w:val="24"/>
        </w:rPr>
      </w:pPr>
    </w:p>
    <w:p w:rsidR="00117FD7" w:rsidRPr="00DE6B9C" w:rsidRDefault="00117FD7" w:rsidP="00117FD7">
      <w:pPr>
        <w:pStyle w:val="NoSpacing"/>
        <w:jc w:val="both"/>
        <w:rPr>
          <w:sz w:val="24"/>
          <w:szCs w:val="24"/>
          <w:u w:val="single"/>
        </w:rPr>
      </w:pPr>
      <w:r w:rsidRPr="00DE6B9C">
        <w:rPr>
          <w:sz w:val="24"/>
          <w:szCs w:val="24"/>
          <w:u w:val="single"/>
        </w:rPr>
        <w:t>Management of Investment Portfolio</w:t>
      </w:r>
    </w:p>
    <w:p w:rsidR="00117FD7" w:rsidRPr="00650A15" w:rsidRDefault="00117FD7" w:rsidP="00117FD7">
      <w:pPr>
        <w:pStyle w:val="NoSpacing"/>
        <w:numPr>
          <w:ilvl w:val="0"/>
          <w:numId w:val="3"/>
        </w:numPr>
        <w:jc w:val="both"/>
        <w:rPr>
          <w:sz w:val="24"/>
          <w:szCs w:val="24"/>
        </w:rPr>
      </w:pPr>
      <w:r w:rsidRPr="00650A15">
        <w:rPr>
          <w:sz w:val="24"/>
          <w:szCs w:val="24"/>
        </w:rPr>
        <w:t>Counsel loan clients</w:t>
      </w:r>
    </w:p>
    <w:p w:rsidR="00117FD7" w:rsidRPr="00650A15" w:rsidRDefault="00117FD7" w:rsidP="00117FD7">
      <w:pPr>
        <w:pStyle w:val="NoSpacing"/>
        <w:numPr>
          <w:ilvl w:val="0"/>
          <w:numId w:val="3"/>
        </w:numPr>
        <w:jc w:val="both"/>
        <w:rPr>
          <w:sz w:val="24"/>
          <w:szCs w:val="24"/>
        </w:rPr>
      </w:pPr>
      <w:r w:rsidRPr="00650A15">
        <w:rPr>
          <w:sz w:val="24"/>
          <w:szCs w:val="24"/>
        </w:rPr>
        <w:t>Review loan applications, review or complete credit checks and perform site visits where deemed appropriate</w:t>
      </w:r>
    </w:p>
    <w:p w:rsidR="00117FD7" w:rsidRPr="00650A15" w:rsidRDefault="00117FD7" w:rsidP="00117FD7">
      <w:pPr>
        <w:pStyle w:val="NoSpacing"/>
        <w:numPr>
          <w:ilvl w:val="0"/>
          <w:numId w:val="3"/>
        </w:numPr>
        <w:jc w:val="both"/>
        <w:rPr>
          <w:sz w:val="24"/>
          <w:szCs w:val="24"/>
        </w:rPr>
      </w:pPr>
      <w:r w:rsidRPr="00650A15">
        <w:rPr>
          <w:sz w:val="24"/>
          <w:szCs w:val="24"/>
        </w:rPr>
        <w:t xml:space="preserve">Prepare loan packages and recommendations for investment committee/board review </w:t>
      </w:r>
    </w:p>
    <w:p w:rsidR="00117FD7" w:rsidRPr="00650A15" w:rsidRDefault="00117FD7" w:rsidP="00117FD7">
      <w:pPr>
        <w:pStyle w:val="NoSpacing"/>
        <w:numPr>
          <w:ilvl w:val="0"/>
          <w:numId w:val="3"/>
        </w:numPr>
        <w:jc w:val="both"/>
        <w:rPr>
          <w:sz w:val="24"/>
          <w:szCs w:val="24"/>
        </w:rPr>
      </w:pPr>
      <w:r w:rsidRPr="00650A15">
        <w:rPr>
          <w:sz w:val="24"/>
          <w:szCs w:val="24"/>
        </w:rPr>
        <w:t xml:space="preserve">Prepare all necessary loan documents for approved loan requests – </w:t>
      </w:r>
      <w:proofErr w:type="spellStart"/>
      <w:r w:rsidRPr="00650A15">
        <w:rPr>
          <w:sz w:val="24"/>
          <w:szCs w:val="24"/>
        </w:rPr>
        <w:t>ie</w:t>
      </w:r>
      <w:proofErr w:type="spellEnd"/>
      <w:r w:rsidRPr="00650A15">
        <w:rPr>
          <w:sz w:val="24"/>
          <w:szCs w:val="24"/>
        </w:rPr>
        <w:t xml:space="preserve"> Offer to Finance, Promissory Note, General Security Agreement, Guarantee &amp; Postponement, Letter of Solicitor, Authorization to Debit Account and have documentation reviewed by Executive Director.  </w:t>
      </w:r>
    </w:p>
    <w:p w:rsidR="00117FD7" w:rsidRPr="00650A15" w:rsidRDefault="00117FD7" w:rsidP="00117FD7">
      <w:pPr>
        <w:pStyle w:val="NoSpacing"/>
        <w:numPr>
          <w:ilvl w:val="0"/>
          <w:numId w:val="3"/>
        </w:numPr>
        <w:jc w:val="both"/>
        <w:rPr>
          <w:sz w:val="24"/>
          <w:szCs w:val="24"/>
        </w:rPr>
      </w:pPr>
      <w:r w:rsidRPr="00650A15">
        <w:rPr>
          <w:sz w:val="24"/>
          <w:szCs w:val="24"/>
        </w:rPr>
        <w:t>Review loan input onto TEA by the Office Manager</w:t>
      </w:r>
    </w:p>
    <w:p w:rsidR="00117FD7" w:rsidRPr="00650A15" w:rsidRDefault="00117FD7" w:rsidP="00117FD7">
      <w:pPr>
        <w:pStyle w:val="NoSpacing"/>
        <w:numPr>
          <w:ilvl w:val="0"/>
          <w:numId w:val="3"/>
        </w:numPr>
        <w:jc w:val="both"/>
        <w:rPr>
          <w:sz w:val="24"/>
          <w:szCs w:val="24"/>
        </w:rPr>
      </w:pPr>
      <w:r w:rsidRPr="00650A15">
        <w:rPr>
          <w:sz w:val="24"/>
          <w:szCs w:val="24"/>
        </w:rPr>
        <w:t>Advise Office Manager and Executive Director of loan disbursements requirements</w:t>
      </w:r>
    </w:p>
    <w:p w:rsidR="00117FD7" w:rsidRPr="00650A15" w:rsidRDefault="00117FD7" w:rsidP="00117FD7">
      <w:pPr>
        <w:pStyle w:val="NoSpacing"/>
        <w:numPr>
          <w:ilvl w:val="0"/>
          <w:numId w:val="3"/>
        </w:numPr>
        <w:jc w:val="both"/>
        <w:rPr>
          <w:sz w:val="24"/>
          <w:szCs w:val="24"/>
        </w:rPr>
      </w:pPr>
      <w:r w:rsidRPr="00650A15">
        <w:rPr>
          <w:sz w:val="24"/>
          <w:szCs w:val="24"/>
        </w:rPr>
        <w:t>Document client activity on software system</w:t>
      </w:r>
    </w:p>
    <w:p w:rsidR="00117FD7" w:rsidRPr="00650A15" w:rsidRDefault="00117FD7" w:rsidP="00117FD7">
      <w:pPr>
        <w:pStyle w:val="NoSpacing"/>
        <w:numPr>
          <w:ilvl w:val="0"/>
          <w:numId w:val="3"/>
        </w:numPr>
        <w:jc w:val="both"/>
        <w:rPr>
          <w:sz w:val="24"/>
          <w:szCs w:val="24"/>
        </w:rPr>
      </w:pPr>
      <w:r w:rsidRPr="00650A15">
        <w:rPr>
          <w:sz w:val="24"/>
          <w:szCs w:val="24"/>
        </w:rPr>
        <w:t xml:space="preserve">Monitor loan portfolio and security  </w:t>
      </w:r>
    </w:p>
    <w:p w:rsidR="00117FD7" w:rsidRPr="00650A15" w:rsidRDefault="00117FD7" w:rsidP="00117FD7">
      <w:pPr>
        <w:pStyle w:val="NoSpacing"/>
        <w:numPr>
          <w:ilvl w:val="0"/>
          <w:numId w:val="3"/>
        </w:numPr>
        <w:jc w:val="both"/>
        <w:rPr>
          <w:sz w:val="24"/>
          <w:szCs w:val="24"/>
        </w:rPr>
      </w:pPr>
      <w:r w:rsidRPr="00650A15">
        <w:rPr>
          <w:sz w:val="24"/>
          <w:szCs w:val="24"/>
        </w:rPr>
        <w:t>Reconcile loan portfolio on a monthly basis</w:t>
      </w:r>
    </w:p>
    <w:p w:rsidR="00117FD7" w:rsidRPr="00650A15" w:rsidRDefault="00117FD7" w:rsidP="00117FD7">
      <w:pPr>
        <w:pStyle w:val="NoSpacing"/>
        <w:numPr>
          <w:ilvl w:val="0"/>
          <w:numId w:val="3"/>
        </w:numPr>
        <w:jc w:val="both"/>
        <w:rPr>
          <w:sz w:val="24"/>
          <w:szCs w:val="24"/>
        </w:rPr>
      </w:pPr>
      <w:r w:rsidRPr="00650A15">
        <w:rPr>
          <w:sz w:val="24"/>
          <w:szCs w:val="24"/>
        </w:rPr>
        <w:t xml:space="preserve">Report funds available for new loan </w:t>
      </w:r>
    </w:p>
    <w:p w:rsidR="00117FD7" w:rsidRPr="00650A15" w:rsidRDefault="00117FD7" w:rsidP="00117FD7">
      <w:pPr>
        <w:pStyle w:val="NoSpacing"/>
        <w:numPr>
          <w:ilvl w:val="0"/>
          <w:numId w:val="3"/>
        </w:numPr>
        <w:jc w:val="both"/>
        <w:rPr>
          <w:sz w:val="24"/>
          <w:szCs w:val="24"/>
        </w:rPr>
      </w:pPr>
      <w:r w:rsidRPr="00650A15">
        <w:rPr>
          <w:sz w:val="24"/>
          <w:szCs w:val="24"/>
        </w:rPr>
        <w:t xml:space="preserve">Recommend changes to programming, policy and documentation to Executive Director </w:t>
      </w:r>
    </w:p>
    <w:p w:rsidR="00117FD7" w:rsidRPr="00650A15" w:rsidRDefault="00117FD7" w:rsidP="00117FD7">
      <w:pPr>
        <w:pStyle w:val="NoSpacing"/>
        <w:jc w:val="both"/>
        <w:rPr>
          <w:sz w:val="24"/>
          <w:szCs w:val="24"/>
        </w:rPr>
      </w:pPr>
    </w:p>
    <w:p w:rsidR="00117FD7" w:rsidRPr="00DE6B9C" w:rsidRDefault="00117FD7" w:rsidP="00117FD7">
      <w:pPr>
        <w:pStyle w:val="NoSpacing"/>
        <w:jc w:val="both"/>
        <w:rPr>
          <w:sz w:val="24"/>
          <w:szCs w:val="24"/>
          <w:u w:val="single"/>
        </w:rPr>
      </w:pPr>
      <w:r w:rsidRPr="0010078B">
        <w:rPr>
          <w:sz w:val="24"/>
          <w:szCs w:val="24"/>
        </w:rPr>
        <w:t xml:space="preserve">    </w:t>
      </w:r>
      <w:r w:rsidRPr="00DE6B9C">
        <w:rPr>
          <w:sz w:val="24"/>
          <w:szCs w:val="24"/>
          <w:u w:val="single"/>
        </w:rPr>
        <w:t xml:space="preserve">Public Relations    </w:t>
      </w:r>
    </w:p>
    <w:p w:rsidR="00117FD7" w:rsidRPr="0010078B" w:rsidRDefault="00117FD7" w:rsidP="00117FD7">
      <w:pPr>
        <w:pStyle w:val="NoSpacing"/>
        <w:numPr>
          <w:ilvl w:val="0"/>
          <w:numId w:val="6"/>
        </w:numPr>
        <w:ind w:left="720"/>
        <w:jc w:val="both"/>
        <w:rPr>
          <w:sz w:val="24"/>
          <w:szCs w:val="24"/>
        </w:rPr>
      </w:pPr>
      <w:r w:rsidRPr="0010078B">
        <w:rPr>
          <w:sz w:val="24"/>
          <w:szCs w:val="24"/>
        </w:rPr>
        <w:t>Provide friendly, helpful and professional client service</w:t>
      </w:r>
    </w:p>
    <w:p w:rsidR="00117FD7" w:rsidRPr="0010078B" w:rsidRDefault="00117FD7" w:rsidP="00117FD7">
      <w:pPr>
        <w:pStyle w:val="NoSpacing"/>
        <w:numPr>
          <w:ilvl w:val="0"/>
          <w:numId w:val="6"/>
        </w:numPr>
        <w:ind w:left="720"/>
        <w:jc w:val="both"/>
        <w:rPr>
          <w:sz w:val="24"/>
          <w:szCs w:val="24"/>
        </w:rPr>
      </w:pPr>
      <w:r w:rsidRPr="0010078B">
        <w:rPr>
          <w:sz w:val="24"/>
          <w:szCs w:val="24"/>
        </w:rPr>
        <w:t>Reach out to businesses in the service area by visiting their locations and attending business events to make them aware of the organization’s services and program</w:t>
      </w:r>
    </w:p>
    <w:p w:rsidR="00117FD7" w:rsidRPr="0010078B" w:rsidRDefault="00117FD7" w:rsidP="00117FD7">
      <w:pPr>
        <w:pStyle w:val="NoSpacing"/>
        <w:numPr>
          <w:ilvl w:val="0"/>
          <w:numId w:val="6"/>
        </w:numPr>
        <w:ind w:left="720"/>
        <w:jc w:val="both"/>
        <w:rPr>
          <w:sz w:val="24"/>
          <w:szCs w:val="24"/>
        </w:rPr>
      </w:pPr>
      <w:r w:rsidRPr="0010078B">
        <w:rPr>
          <w:sz w:val="24"/>
          <w:szCs w:val="24"/>
        </w:rPr>
        <w:t xml:space="preserve">Build strong relationships with businesses, organizations, and government colleagues </w:t>
      </w:r>
    </w:p>
    <w:p w:rsidR="00117FD7" w:rsidRPr="0010078B" w:rsidRDefault="00117FD7" w:rsidP="00117FD7">
      <w:pPr>
        <w:pStyle w:val="NoSpacing"/>
        <w:numPr>
          <w:ilvl w:val="0"/>
          <w:numId w:val="6"/>
        </w:numPr>
        <w:ind w:left="720"/>
        <w:jc w:val="both"/>
        <w:rPr>
          <w:sz w:val="24"/>
          <w:szCs w:val="24"/>
        </w:rPr>
      </w:pPr>
      <w:r w:rsidRPr="0010078B">
        <w:rPr>
          <w:sz w:val="24"/>
          <w:szCs w:val="24"/>
        </w:rPr>
        <w:t>Actively promote our products and services</w:t>
      </w:r>
    </w:p>
    <w:p w:rsidR="00117FD7" w:rsidRPr="0010078B" w:rsidRDefault="00117FD7" w:rsidP="00117FD7">
      <w:pPr>
        <w:pStyle w:val="NoSpacing"/>
        <w:numPr>
          <w:ilvl w:val="0"/>
          <w:numId w:val="6"/>
        </w:numPr>
        <w:ind w:left="720"/>
        <w:jc w:val="both"/>
        <w:rPr>
          <w:sz w:val="24"/>
          <w:szCs w:val="24"/>
        </w:rPr>
      </w:pPr>
      <w:r w:rsidRPr="0010078B">
        <w:rPr>
          <w:sz w:val="24"/>
          <w:szCs w:val="24"/>
        </w:rPr>
        <w:t xml:space="preserve">Assist in implementation of the organization’s communication plan and provide input to the plan </w:t>
      </w:r>
    </w:p>
    <w:p w:rsidR="00117FD7" w:rsidRPr="0010078B" w:rsidRDefault="00117FD7" w:rsidP="00117FD7">
      <w:pPr>
        <w:pStyle w:val="NoSpacing"/>
        <w:jc w:val="both"/>
        <w:rPr>
          <w:b/>
          <w:sz w:val="24"/>
          <w:szCs w:val="24"/>
        </w:rPr>
      </w:pPr>
    </w:p>
    <w:p w:rsidR="00117FD7" w:rsidRPr="00DE6B9C" w:rsidRDefault="00117FD7" w:rsidP="00117FD7">
      <w:pPr>
        <w:pStyle w:val="NoSpacing"/>
        <w:jc w:val="both"/>
        <w:rPr>
          <w:sz w:val="24"/>
          <w:szCs w:val="24"/>
          <w:u w:val="single"/>
        </w:rPr>
      </w:pPr>
      <w:r w:rsidRPr="00DE6B9C">
        <w:rPr>
          <w:sz w:val="24"/>
          <w:szCs w:val="24"/>
          <w:u w:val="single"/>
        </w:rPr>
        <w:t xml:space="preserve">Interpersonal </w:t>
      </w:r>
    </w:p>
    <w:p w:rsidR="00117FD7" w:rsidRPr="0010078B" w:rsidRDefault="00117FD7" w:rsidP="00117FD7">
      <w:pPr>
        <w:pStyle w:val="NoSpacing"/>
        <w:numPr>
          <w:ilvl w:val="0"/>
          <w:numId w:val="7"/>
        </w:numPr>
        <w:ind w:left="720"/>
        <w:jc w:val="both"/>
        <w:rPr>
          <w:sz w:val="24"/>
          <w:szCs w:val="24"/>
        </w:rPr>
      </w:pPr>
      <w:r w:rsidRPr="0010078B">
        <w:rPr>
          <w:sz w:val="24"/>
          <w:szCs w:val="24"/>
        </w:rPr>
        <w:t xml:space="preserve">Contribute to positive staff moral and to a team environment </w:t>
      </w:r>
    </w:p>
    <w:p w:rsidR="00117FD7" w:rsidRPr="0010078B" w:rsidRDefault="00117FD7" w:rsidP="00117FD7">
      <w:pPr>
        <w:pStyle w:val="NoSpacing"/>
        <w:numPr>
          <w:ilvl w:val="0"/>
          <w:numId w:val="7"/>
        </w:numPr>
        <w:ind w:left="720"/>
        <w:jc w:val="both"/>
        <w:rPr>
          <w:sz w:val="24"/>
          <w:szCs w:val="24"/>
        </w:rPr>
      </w:pPr>
      <w:r w:rsidRPr="0010078B">
        <w:rPr>
          <w:sz w:val="24"/>
          <w:szCs w:val="24"/>
        </w:rPr>
        <w:t xml:space="preserve">Work well with clients, colleagues, and volunteers </w:t>
      </w:r>
    </w:p>
    <w:p w:rsidR="00117FD7" w:rsidRPr="0010078B" w:rsidRDefault="00117FD7" w:rsidP="00117FD7">
      <w:pPr>
        <w:pStyle w:val="NoSpacing"/>
        <w:jc w:val="both"/>
        <w:rPr>
          <w:sz w:val="24"/>
          <w:szCs w:val="24"/>
        </w:rPr>
      </w:pPr>
    </w:p>
    <w:p w:rsidR="00117FD7" w:rsidRPr="00DE6B9C" w:rsidRDefault="00117FD7" w:rsidP="00117FD7">
      <w:pPr>
        <w:pStyle w:val="NoSpacing"/>
        <w:jc w:val="both"/>
        <w:rPr>
          <w:sz w:val="24"/>
          <w:szCs w:val="24"/>
          <w:u w:val="single"/>
        </w:rPr>
      </w:pPr>
      <w:r w:rsidRPr="00DE6B9C">
        <w:rPr>
          <w:sz w:val="24"/>
          <w:szCs w:val="24"/>
          <w:u w:val="single"/>
        </w:rPr>
        <w:t xml:space="preserve">Confidentiality </w:t>
      </w:r>
    </w:p>
    <w:p w:rsidR="00117FD7" w:rsidRPr="0010078B" w:rsidRDefault="00117FD7" w:rsidP="00117FD7">
      <w:pPr>
        <w:pStyle w:val="NoSpacing"/>
        <w:ind w:left="360"/>
        <w:jc w:val="both"/>
        <w:rPr>
          <w:sz w:val="24"/>
          <w:szCs w:val="24"/>
        </w:rPr>
      </w:pPr>
      <w:r w:rsidRPr="0010078B">
        <w:rPr>
          <w:sz w:val="24"/>
          <w:szCs w:val="24"/>
        </w:rPr>
        <w:t>Acknowledge the confidential nature of the work and specifically, that information exchanged with clients, staff, volunteers and funders is to be held in confidence</w:t>
      </w:r>
    </w:p>
    <w:p w:rsidR="00117FD7" w:rsidRPr="0010078B" w:rsidRDefault="00117FD7" w:rsidP="00117FD7">
      <w:pPr>
        <w:pStyle w:val="NoSpacing"/>
        <w:jc w:val="both"/>
        <w:rPr>
          <w:sz w:val="24"/>
          <w:szCs w:val="24"/>
        </w:rPr>
      </w:pPr>
    </w:p>
    <w:p w:rsidR="00117FD7" w:rsidRPr="00DE6B9C" w:rsidRDefault="00117FD7" w:rsidP="00117FD7">
      <w:pPr>
        <w:pStyle w:val="NoSpacing"/>
        <w:jc w:val="both"/>
        <w:rPr>
          <w:sz w:val="24"/>
          <w:szCs w:val="24"/>
          <w:u w:val="single"/>
        </w:rPr>
      </w:pPr>
      <w:r w:rsidRPr="00DE6B9C">
        <w:rPr>
          <w:sz w:val="24"/>
          <w:szCs w:val="24"/>
          <w:u w:val="single"/>
        </w:rPr>
        <w:t>Additional Responsibilities</w:t>
      </w:r>
    </w:p>
    <w:p w:rsidR="00117FD7" w:rsidRPr="0010078B" w:rsidRDefault="00117FD7" w:rsidP="00117FD7">
      <w:pPr>
        <w:pStyle w:val="NoSpacing"/>
        <w:numPr>
          <w:ilvl w:val="0"/>
          <w:numId w:val="8"/>
        </w:numPr>
        <w:ind w:left="720"/>
        <w:jc w:val="both"/>
        <w:rPr>
          <w:sz w:val="24"/>
          <w:szCs w:val="24"/>
        </w:rPr>
      </w:pPr>
      <w:r w:rsidRPr="0010078B">
        <w:rPr>
          <w:sz w:val="24"/>
          <w:szCs w:val="24"/>
        </w:rPr>
        <w:t>Know the goals, objectives, strategies, business plan and policies of the organization</w:t>
      </w:r>
    </w:p>
    <w:p w:rsidR="00117FD7" w:rsidRPr="0010078B" w:rsidRDefault="00117FD7" w:rsidP="00117FD7">
      <w:pPr>
        <w:pStyle w:val="NoSpacing"/>
        <w:numPr>
          <w:ilvl w:val="0"/>
          <w:numId w:val="8"/>
        </w:numPr>
        <w:ind w:left="720"/>
        <w:jc w:val="both"/>
        <w:rPr>
          <w:sz w:val="24"/>
          <w:szCs w:val="24"/>
        </w:rPr>
      </w:pPr>
      <w:r w:rsidRPr="0010078B">
        <w:rPr>
          <w:sz w:val="24"/>
          <w:szCs w:val="24"/>
        </w:rPr>
        <w:t>Be familiar with business services, programs and funding opportunities offered by other organizations, institutions and government offices that are available to the community</w:t>
      </w:r>
    </w:p>
    <w:p w:rsidR="00117FD7" w:rsidRPr="0010078B" w:rsidRDefault="00117FD7" w:rsidP="00117FD7">
      <w:pPr>
        <w:pStyle w:val="NoSpacing"/>
        <w:numPr>
          <w:ilvl w:val="0"/>
          <w:numId w:val="8"/>
        </w:numPr>
        <w:ind w:left="720"/>
        <w:jc w:val="both"/>
        <w:rPr>
          <w:sz w:val="24"/>
          <w:szCs w:val="24"/>
        </w:rPr>
      </w:pPr>
      <w:r w:rsidRPr="0010078B">
        <w:rPr>
          <w:sz w:val="24"/>
          <w:szCs w:val="24"/>
        </w:rPr>
        <w:lastRenderedPageBreak/>
        <w:t xml:space="preserve">Assist Executive Director and Office Manager with reporting requirements, including holding monthly meetings to review activity log input to ensure we met or exceed KPI </w:t>
      </w:r>
    </w:p>
    <w:p w:rsidR="00117FD7" w:rsidRPr="0010078B" w:rsidRDefault="00117FD7" w:rsidP="00117FD7">
      <w:pPr>
        <w:pStyle w:val="NoSpacing"/>
        <w:numPr>
          <w:ilvl w:val="0"/>
          <w:numId w:val="8"/>
        </w:numPr>
        <w:ind w:left="720"/>
        <w:jc w:val="both"/>
        <w:rPr>
          <w:sz w:val="24"/>
          <w:szCs w:val="24"/>
        </w:rPr>
      </w:pPr>
      <w:r w:rsidRPr="0010078B">
        <w:rPr>
          <w:sz w:val="24"/>
          <w:szCs w:val="24"/>
        </w:rPr>
        <w:t>Assume the duties of Executive Director in his/her absence as delegated</w:t>
      </w:r>
    </w:p>
    <w:p w:rsidR="00117FD7" w:rsidRPr="0010078B" w:rsidRDefault="00117FD7" w:rsidP="00117FD7">
      <w:pPr>
        <w:pStyle w:val="NoSpacing"/>
        <w:numPr>
          <w:ilvl w:val="0"/>
          <w:numId w:val="8"/>
        </w:numPr>
        <w:ind w:left="720"/>
        <w:jc w:val="both"/>
        <w:rPr>
          <w:sz w:val="24"/>
          <w:szCs w:val="24"/>
        </w:rPr>
      </w:pPr>
      <w:r w:rsidRPr="0010078B">
        <w:rPr>
          <w:sz w:val="24"/>
          <w:szCs w:val="24"/>
        </w:rPr>
        <w:t>Perform other duties as directed by the Executive Director</w:t>
      </w:r>
    </w:p>
    <w:p w:rsidR="00117FD7" w:rsidRPr="0010078B" w:rsidRDefault="00117FD7" w:rsidP="00117FD7">
      <w:pPr>
        <w:pStyle w:val="NoSpacing"/>
        <w:jc w:val="both"/>
        <w:rPr>
          <w:sz w:val="24"/>
          <w:szCs w:val="24"/>
        </w:rPr>
      </w:pPr>
    </w:p>
    <w:p w:rsidR="00117FD7" w:rsidRPr="00DE6B9C" w:rsidRDefault="00117FD7" w:rsidP="00117FD7">
      <w:pPr>
        <w:pStyle w:val="NoSpacing"/>
        <w:jc w:val="both"/>
        <w:rPr>
          <w:sz w:val="24"/>
          <w:szCs w:val="24"/>
          <w:u w:val="single"/>
        </w:rPr>
      </w:pPr>
      <w:r w:rsidRPr="00DE6B9C">
        <w:rPr>
          <w:sz w:val="24"/>
          <w:szCs w:val="24"/>
          <w:u w:val="single"/>
        </w:rPr>
        <w:t>Professional Development</w:t>
      </w:r>
    </w:p>
    <w:p w:rsidR="00117FD7" w:rsidRPr="0010078B" w:rsidRDefault="00117FD7" w:rsidP="00117FD7">
      <w:pPr>
        <w:pStyle w:val="NoSpacing"/>
        <w:ind w:left="780"/>
        <w:jc w:val="both"/>
        <w:rPr>
          <w:sz w:val="24"/>
          <w:szCs w:val="24"/>
        </w:rPr>
      </w:pPr>
      <w:r w:rsidRPr="0010078B">
        <w:rPr>
          <w:sz w:val="24"/>
          <w:szCs w:val="24"/>
        </w:rPr>
        <w:t>In consultation with the Executive Director, develop and implement a personal training plan.</w:t>
      </w:r>
    </w:p>
    <w:p w:rsidR="00117FD7" w:rsidRPr="0010078B" w:rsidRDefault="00117FD7" w:rsidP="00117FD7">
      <w:pPr>
        <w:pStyle w:val="NoSpacing"/>
        <w:jc w:val="both"/>
        <w:rPr>
          <w:sz w:val="24"/>
          <w:szCs w:val="24"/>
        </w:rPr>
      </w:pPr>
    </w:p>
    <w:p w:rsidR="00117FD7" w:rsidRPr="004E00D3" w:rsidRDefault="00117FD7" w:rsidP="00117FD7">
      <w:pPr>
        <w:pStyle w:val="NoSpacing"/>
        <w:rPr>
          <w:b/>
          <w:sz w:val="24"/>
          <w:u w:val="single"/>
        </w:rPr>
      </w:pPr>
      <w:r w:rsidRPr="00DE6B9C">
        <w:rPr>
          <w:sz w:val="24"/>
          <w:u w:val="single"/>
        </w:rPr>
        <w:t>Qualifications:</w:t>
      </w:r>
      <w:r w:rsidRPr="004E00D3">
        <w:rPr>
          <w:b/>
          <w:sz w:val="24"/>
        </w:rPr>
        <w:t xml:space="preserve">   </w:t>
      </w:r>
      <w:r w:rsidRPr="00DE6B9C">
        <w:rPr>
          <w:rFonts w:cs="HelveticaNeue-Roman"/>
          <w:sz w:val="24"/>
        </w:rPr>
        <w:t>The ideal candidate will possess:</w:t>
      </w:r>
    </w:p>
    <w:p w:rsidR="00117FD7" w:rsidRPr="0010078B" w:rsidRDefault="00117FD7" w:rsidP="00117FD7">
      <w:pPr>
        <w:pStyle w:val="ListParagraph"/>
        <w:numPr>
          <w:ilvl w:val="0"/>
          <w:numId w:val="4"/>
        </w:numPr>
        <w:autoSpaceDE w:val="0"/>
        <w:autoSpaceDN w:val="0"/>
        <w:adjustRightInd w:val="0"/>
        <w:jc w:val="both"/>
        <w:rPr>
          <w:rFonts w:asciiTheme="minorHAnsi" w:hAnsiTheme="minorHAnsi" w:cs="HelveticaNeue-Roman"/>
          <w:sz w:val="24"/>
          <w:szCs w:val="24"/>
        </w:rPr>
      </w:pPr>
      <w:r w:rsidRPr="0010078B">
        <w:rPr>
          <w:rFonts w:asciiTheme="minorHAnsi" w:hAnsiTheme="minorHAnsi" w:cs="HelveticaNeue-Roman"/>
          <w:sz w:val="24"/>
          <w:szCs w:val="24"/>
        </w:rPr>
        <w:t>Post-secondary degree/diploma in business, commerce or finance</w:t>
      </w:r>
    </w:p>
    <w:p w:rsidR="0003557C" w:rsidRDefault="00117FD7" w:rsidP="00117FD7">
      <w:r w:rsidRPr="0010078B">
        <w:rPr>
          <w:rFonts w:cs="HelveticaNeue-Roman"/>
          <w:sz w:val="24"/>
          <w:szCs w:val="24"/>
        </w:rPr>
        <w:t>Five years’ experience in business counselling, commercial loan management</w:t>
      </w:r>
    </w:p>
    <w:sectPr w:rsidR="000355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648"/>
    <w:multiLevelType w:val="hybridMultilevel"/>
    <w:tmpl w:val="162E49D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B9750D"/>
    <w:multiLevelType w:val="hybridMultilevel"/>
    <w:tmpl w:val="AAB8CE6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AC60193"/>
    <w:multiLevelType w:val="hybridMultilevel"/>
    <w:tmpl w:val="3F8C6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A56615"/>
    <w:multiLevelType w:val="hybridMultilevel"/>
    <w:tmpl w:val="DE8C29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FD92598"/>
    <w:multiLevelType w:val="hybridMultilevel"/>
    <w:tmpl w:val="DD802AA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80D5FFC"/>
    <w:multiLevelType w:val="hybridMultilevel"/>
    <w:tmpl w:val="DAB03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9F061B"/>
    <w:multiLevelType w:val="hybridMultilevel"/>
    <w:tmpl w:val="AEACAB1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B860439"/>
    <w:multiLevelType w:val="hybridMultilevel"/>
    <w:tmpl w:val="6B368D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D7"/>
    <w:rsid w:val="0003557C"/>
    <w:rsid w:val="00117FD7"/>
    <w:rsid w:val="00696B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42DAF-708B-4BC1-9F98-3DB634B6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FD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D7"/>
    <w:pPr>
      <w:spacing w:after="0" w:line="240" w:lineRule="auto"/>
      <w:ind w:left="720"/>
      <w:contextualSpacing/>
    </w:pPr>
    <w:rPr>
      <w:rFonts w:ascii="Arial" w:eastAsia="Times New Roman" w:hAnsi="Arial" w:cs="Times New Roman"/>
      <w:szCs w:val="20"/>
    </w:rPr>
  </w:style>
  <w:style w:type="paragraph" w:styleId="NoSpacing">
    <w:name w:val="No Spacing"/>
    <w:uiPriority w:val="1"/>
    <w:qFormat/>
    <w:rsid w:val="00117FD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Prichard</dc:creator>
  <cp:lastModifiedBy>Lucy Medeiros</cp:lastModifiedBy>
  <cp:revision>2</cp:revision>
  <dcterms:created xsi:type="dcterms:W3CDTF">2018-04-04T13:57:00Z</dcterms:created>
  <dcterms:modified xsi:type="dcterms:W3CDTF">2018-04-04T13:57:00Z</dcterms:modified>
</cp:coreProperties>
</file>